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A30824E" w14:textId="45E48692" w:rsidR="00FD4F92" w:rsidRDefault="00527FC7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C5B5D">
              <w:rPr>
                <w:rFonts w:ascii="Tahoma" w:hAnsi="Tahoma" w:cs="Tahoma"/>
              </w:rPr>
              <w:t>Eugenia Fernanda Venegas Flores</w:t>
            </w:r>
          </w:p>
          <w:p w14:paraId="0F768DB0" w14:textId="1DF3B9ED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01837B1" w14:textId="05CE408D" w:rsidR="00FD4F92" w:rsidRPr="000E2154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C5B5D" w:rsidRPr="009C5B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Recursos Humanos</w:t>
            </w:r>
          </w:p>
          <w:p w14:paraId="5C1D5299" w14:textId="443E6AFF" w:rsidR="00FD4F92" w:rsidRPr="000E2154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C5B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2008-2012</w:t>
            </w:r>
          </w:p>
          <w:p w14:paraId="0DE7E584" w14:textId="76B7F2F3" w:rsidR="00CD47E2" w:rsidRPr="000E2154" w:rsidRDefault="00FD4F92" w:rsidP="00FD4F9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B69C4"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9C5B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Ciencias de la Comunidad de la Universidad Autónoma de Coahuila</w:t>
            </w:r>
          </w:p>
          <w:p w14:paraId="12688D69" w14:textId="145CA7A3" w:rsidR="00FD4F92" w:rsidRPr="003546C5" w:rsidRDefault="00FD4F92" w:rsidP="00FD4F9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6FC6E25" w14:textId="0AE140B0" w:rsidR="003D4255" w:rsidRPr="009C5B5D" w:rsidRDefault="00FD4F92" w:rsidP="00CD47E2">
            <w:pPr>
              <w:jc w:val="both"/>
              <w:rPr>
                <w:rFonts w:ascii="Tahoma" w:hAnsi="Tahoma" w:cs="Tahoma"/>
              </w:rPr>
            </w:pPr>
            <w:r w:rsidRPr="009C5B5D">
              <w:rPr>
                <w:rFonts w:ascii="Tahoma" w:hAnsi="Tahoma" w:cs="Tahoma"/>
              </w:rPr>
              <w:t>Empresa</w:t>
            </w:r>
            <w:r w:rsidRPr="009C5B5D">
              <w:rPr>
                <w:rFonts w:ascii="Tahoma" w:hAnsi="Tahoma" w:cs="Tahoma"/>
              </w:rPr>
              <w:t>:</w:t>
            </w:r>
            <w:r w:rsidRPr="009C5B5D">
              <w:rPr>
                <w:rFonts w:ascii="Tahoma" w:hAnsi="Tahoma" w:cs="Tahoma"/>
              </w:rPr>
              <w:t xml:space="preserve"> </w:t>
            </w:r>
            <w:r w:rsidR="009C5B5D" w:rsidRPr="009C5B5D">
              <w:rPr>
                <w:rFonts w:ascii="Tahoma" w:hAnsi="Tahoma" w:cs="Tahoma"/>
              </w:rPr>
              <w:t>Conexiones Hidráulicas de Torreón</w:t>
            </w:r>
          </w:p>
          <w:p w14:paraId="77616679" w14:textId="29F577EC" w:rsidR="00FD4F92" w:rsidRPr="009C5B5D" w:rsidRDefault="00FD4F92" w:rsidP="00CD47E2">
            <w:pPr>
              <w:jc w:val="both"/>
              <w:rPr>
                <w:rFonts w:ascii="Tahoma" w:hAnsi="Tahoma" w:cs="Tahoma"/>
              </w:rPr>
            </w:pPr>
            <w:r w:rsidRPr="009C5B5D">
              <w:rPr>
                <w:rFonts w:ascii="Tahoma" w:hAnsi="Tahoma" w:cs="Tahoma"/>
              </w:rPr>
              <w:t>Periodo</w:t>
            </w:r>
            <w:r w:rsidRPr="009C5B5D">
              <w:rPr>
                <w:rFonts w:ascii="Tahoma" w:hAnsi="Tahoma" w:cs="Tahoma"/>
              </w:rPr>
              <w:t>:</w:t>
            </w:r>
            <w:r w:rsidR="000E2154" w:rsidRPr="009C5B5D">
              <w:rPr>
                <w:rFonts w:ascii="Tahoma" w:hAnsi="Tahoma" w:cs="Tahoma"/>
              </w:rPr>
              <w:t xml:space="preserve"> </w:t>
            </w:r>
            <w:r w:rsidR="009C5B5D" w:rsidRPr="009C5B5D">
              <w:rPr>
                <w:rFonts w:ascii="Tahoma" w:hAnsi="Tahoma" w:cs="Tahoma"/>
              </w:rPr>
              <w:t>septiembre 2018- noviembre 2022</w:t>
            </w:r>
          </w:p>
          <w:p w14:paraId="61C6215B" w14:textId="494F3AFB" w:rsidR="00CD47E2" w:rsidRPr="009C5B5D" w:rsidRDefault="00FD4F92" w:rsidP="00CD47E2">
            <w:pPr>
              <w:jc w:val="both"/>
              <w:rPr>
                <w:rFonts w:ascii="Tahoma" w:hAnsi="Tahoma" w:cs="Tahoma"/>
              </w:rPr>
            </w:pPr>
            <w:r w:rsidRPr="009C5B5D">
              <w:rPr>
                <w:rFonts w:ascii="Tahoma" w:hAnsi="Tahoma" w:cs="Tahoma"/>
              </w:rPr>
              <w:t>Cargo</w:t>
            </w:r>
            <w:r w:rsidRPr="009C5B5D">
              <w:rPr>
                <w:rFonts w:ascii="Tahoma" w:hAnsi="Tahoma" w:cs="Tahoma"/>
              </w:rPr>
              <w:t>:</w:t>
            </w:r>
            <w:r w:rsidR="000E2154" w:rsidRPr="009C5B5D">
              <w:rPr>
                <w:rFonts w:ascii="Tahoma" w:hAnsi="Tahoma" w:cs="Tahoma"/>
              </w:rPr>
              <w:t xml:space="preserve"> </w:t>
            </w:r>
            <w:r w:rsidR="009C5B5D" w:rsidRPr="009C5B5D">
              <w:rPr>
                <w:rFonts w:ascii="Tahoma" w:hAnsi="Tahoma" w:cs="Tahoma"/>
              </w:rPr>
              <w:t>Auxiliar de Compras y Almacén</w:t>
            </w:r>
          </w:p>
          <w:p w14:paraId="09F05F26" w14:textId="30D7CC52" w:rsidR="00C40854" w:rsidRPr="00AA1544" w:rsidRDefault="00C40854" w:rsidP="00CD47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C30B" w14:textId="77777777" w:rsidR="00120A35" w:rsidRDefault="00120A35" w:rsidP="00527FC7">
      <w:pPr>
        <w:spacing w:after="0" w:line="240" w:lineRule="auto"/>
      </w:pPr>
      <w:r>
        <w:separator/>
      </w:r>
    </w:p>
  </w:endnote>
  <w:endnote w:type="continuationSeparator" w:id="0">
    <w:p w14:paraId="51C40E9F" w14:textId="77777777" w:rsidR="00120A35" w:rsidRDefault="00120A3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2FBE" w14:textId="77777777" w:rsidR="00120A35" w:rsidRDefault="00120A35" w:rsidP="00527FC7">
      <w:pPr>
        <w:spacing w:after="0" w:line="240" w:lineRule="auto"/>
      </w:pPr>
      <w:r>
        <w:separator/>
      </w:r>
    </w:p>
  </w:footnote>
  <w:footnote w:type="continuationSeparator" w:id="0">
    <w:p w14:paraId="7B0A1E50" w14:textId="77777777" w:rsidR="00120A35" w:rsidRDefault="00120A3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2154"/>
    <w:rsid w:val="000E33A3"/>
    <w:rsid w:val="00120A35"/>
    <w:rsid w:val="0013601D"/>
    <w:rsid w:val="00144FA3"/>
    <w:rsid w:val="00145341"/>
    <w:rsid w:val="00152A13"/>
    <w:rsid w:val="00195622"/>
    <w:rsid w:val="001B3523"/>
    <w:rsid w:val="001B3D03"/>
    <w:rsid w:val="001B69C4"/>
    <w:rsid w:val="001D0789"/>
    <w:rsid w:val="001D16F8"/>
    <w:rsid w:val="001E0FB9"/>
    <w:rsid w:val="001E2C65"/>
    <w:rsid w:val="001F057E"/>
    <w:rsid w:val="00221C8E"/>
    <w:rsid w:val="0023516C"/>
    <w:rsid w:val="0028498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46C5"/>
    <w:rsid w:val="00362D17"/>
    <w:rsid w:val="00377E8C"/>
    <w:rsid w:val="00377F8C"/>
    <w:rsid w:val="003801A3"/>
    <w:rsid w:val="003813A3"/>
    <w:rsid w:val="00385802"/>
    <w:rsid w:val="00390380"/>
    <w:rsid w:val="003D4255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1EC2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0931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315F4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4AD7"/>
    <w:rsid w:val="008E5D35"/>
    <w:rsid w:val="008E6B4A"/>
    <w:rsid w:val="00900297"/>
    <w:rsid w:val="0091120B"/>
    <w:rsid w:val="009440D1"/>
    <w:rsid w:val="00947B64"/>
    <w:rsid w:val="00977765"/>
    <w:rsid w:val="009A776F"/>
    <w:rsid w:val="009B257F"/>
    <w:rsid w:val="009B5D88"/>
    <w:rsid w:val="009B7550"/>
    <w:rsid w:val="009C5B5D"/>
    <w:rsid w:val="009D39D4"/>
    <w:rsid w:val="00A13A21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5C0A"/>
    <w:rsid w:val="00B71AAD"/>
    <w:rsid w:val="00B81865"/>
    <w:rsid w:val="00B823C7"/>
    <w:rsid w:val="00B842C1"/>
    <w:rsid w:val="00B9027C"/>
    <w:rsid w:val="00B93D1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40854"/>
    <w:rsid w:val="00C514B6"/>
    <w:rsid w:val="00C94FED"/>
    <w:rsid w:val="00CB4852"/>
    <w:rsid w:val="00CD47E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D4F9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2024-05-29T20:13:00Z</dcterms:created>
  <dcterms:modified xsi:type="dcterms:W3CDTF">2024-05-29T20:13:00Z</dcterms:modified>
</cp:coreProperties>
</file>